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BA381E">
      <w:pPr>
        <w:spacing w:line="600" w:lineRule="exact"/>
        <w:jc w:val="center"/>
        <w:rPr>
          <w:rFonts w:hint="eastAsia" w:ascii="方正小标宋简体" w:hAnsi="黑体" w:cs="Cambria Math" w:eastAsiaTheme="minorEastAsia"/>
          <w:sz w:val="44"/>
          <w:szCs w:val="44"/>
          <w:lang w:val="en-US" w:eastAsia="zh-CN"/>
        </w:rPr>
      </w:pPr>
      <w:r>
        <w:rPr>
          <w:rFonts w:hint="eastAsia"/>
          <w:color w:val="auto"/>
          <w:sz w:val="44"/>
          <w:szCs w:val="44"/>
          <w:lang w:val="en-US" w:eastAsia="zh-CN"/>
        </w:rPr>
        <w:t>1#—6#宿舍楼窗帘清洗</w:t>
      </w:r>
      <w:r>
        <w:rPr>
          <w:rFonts w:hint="eastAsia"/>
          <w:color w:val="auto"/>
          <w:sz w:val="40"/>
          <w:szCs w:val="48"/>
        </w:rPr>
        <w:t>项目</w:t>
      </w:r>
      <w:r>
        <w:rPr>
          <w:rFonts w:hint="eastAsia"/>
          <w:color w:val="auto"/>
          <w:sz w:val="40"/>
          <w:szCs w:val="48"/>
          <w:lang w:val="en-US" w:eastAsia="zh-CN"/>
        </w:rPr>
        <w:t>简介</w:t>
      </w:r>
    </w:p>
    <w:p w14:paraId="2FF6C3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20" w:line="520" w:lineRule="exact"/>
        <w:ind w:firstLine="590"/>
        <w:textAlignment w:val="auto"/>
        <w:rPr>
          <w:rFonts w:hint="eastAsia" w:ascii="宋体" w:hAnsi="宋体" w:eastAsia="宋体"/>
          <w:sz w:val="30"/>
          <w:szCs w:val="30"/>
          <w:lang w:val="en-US" w:eastAsia="zh-CN"/>
        </w:rPr>
      </w:pPr>
    </w:p>
    <w:p w14:paraId="6749BA98">
      <w:pPr>
        <w:ind w:firstLine="600" w:firstLineChars="200"/>
        <w:rPr>
          <w:rFonts w:hint="eastAsia" w:ascii="宋体" w:hAnsi="宋体" w:eastAsia="宋体"/>
          <w:sz w:val="30"/>
          <w:szCs w:val="30"/>
          <w:lang w:val="en-US" w:eastAsia="zh-CN"/>
        </w:rPr>
      </w:pPr>
      <w:r>
        <w:rPr>
          <w:rFonts w:hint="eastAsia" w:ascii="宋体" w:hAnsi="宋体" w:eastAsia="宋体"/>
          <w:sz w:val="30"/>
          <w:szCs w:val="30"/>
          <w:lang w:val="en-US" w:eastAsia="zh-CN"/>
        </w:rPr>
        <w:t>我校新校搬迁后，学生宿舍窗帘经过使用，已经有较多灰尘和污渍，影响了宿舍的整齐美观和学生健康。现根据学生使用需要，决定利用暑假假期对全校6栋学生宿舍楼的958间宿舍窗帘进行拆洗和安装。</w:t>
      </w:r>
    </w:p>
    <w:p w14:paraId="6330257E">
      <w:pPr>
        <w:ind w:firstLine="560" w:firstLineChars="200"/>
        <w:jc w:val="both"/>
        <w:rPr>
          <w:rFonts w:hint="eastAsia"/>
          <w:sz w:val="28"/>
          <w:szCs w:val="28"/>
          <w:vertAlign w:val="baseline"/>
          <w:lang w:val="en-US" w:eastAsia="zh-CN"/>
        </w:rPr>
      </w:pPr>
      <w:r>
        <w:rPr>
          <w:rFonts w:hint="eastAsia"/>
          <w:sz w:val="28"/>
          <w:szCs w:val="28"/>
          <w:vertAlign w:val="baseline"/>
          <w:lang w:val="en-US" w:eastAsia="zh-CN"/>
        </w:rPr>
        <w:t>每间宿舍需清洗窗帘2条，每条窗帘尺寸约2.7*1.7m</w:t>
      </w:r>
      <w:r>
        <w:rPr>
          <w:rFonts w:hint="eastAsia"/>
          <w:sz w:val="28"/>
          <w:szCs w:val="28"/>
          <w:vertAlign w:val="superscript"/>
          <w:lang w:val="en-US" w:eastAsia="zh-CN"/>
        </w:rPr>
        <w:t xml:space="preserve">2 </w:t>
      </w:r>
      <w:r>
        <w:rPr>
          <w:rFonts w:hint="eastAsia"/>
          <w:sz w:val="28"/>
          <w:szCs w:val="28"/>
          <w:vertAlign w:val="baseline"/>
          <w:lang w:val="en-US" w:eastAsia="zh-CN"/>
        </w:rPr>
        <w:t xml:space="preserve"> 。</w:t>
      </w:r>
    </w:p>
    <w:p w14:paraId="219089D4">
      <w:pPr>
        <w:ind w:firstLine="560" w:firstLineChars="200"/>
        <w:jc w:val="both"/>
        <w:rPr>
          <w:rFonts w:hint="eastAsia"/>
          <w:sz w:val="28"/>
          <w:szCs w:val="28"/>
          <w:vertAlign w:val="baseline"/>
          <w:lang w:val="en-US" w:eastAsia="zh-CN"/>
        </w:rPr>
      </w:pPr>
      <w:r>
        <w:rPr>
          <w:rFonts w:hint="eastAsia"/>
          <w:sz w:val="28"/>
          <w:szCs w:val="28"/>
          <w:vertAlign w:val="baseline"/>
          <w:lang w:val="en-US" w:eastAsia="zh-CN"/>
        </w:rPr>
        <w:t>窗帘清洗、熨烫、维修</w:t>
      </w:r>
      <w:r>
        <w:rPr>
          <w:rFonts w:hint="eastAsia"/>
          <w:sz w:val="28"/>
          <w:szCs w:val="28"/>
          <w:vertAlign w:val="baseline"/>
          <w:lang w:val="en-US" w:eastAsia="zh-CN"/>
        </w:rPr>
        <w:t>费用包含窗帘的清洗、熨烫，清洗标准为洗净后窗帘无灰尘，无污渍；清洗后个别污染较重窗帘可以有稍许污渍，但不超过总数的5%。考虑到窗帘使用年限，本项费用报价时还需包含老化损坏窗帘的维修费用。</w:t>
      </w:r>
    </w:p>
    <w:p w14:paraId="124F6776">
      <w:pPr>
        <w:ind w:firstLine="560" w:firstLineChars="200"/>
        <w:rPr>
          <w:rFonts w:hint="eastAsia"/>
          <w:sz w:val="28"/>
          <w:szCs w:val="28"/>
          <w:vertAlign w:val="baseline"/>
          <w:lang w:val="en-US" w:eastAsia="zh-CN"/>
        </w:rPr>
      </w:pPr>
      <w:r>
        <w:rPr>
          <w:rFonts w:hint="eastAsia"/>
          <w:sz w:val="28"/>
          <w:szCs w:val="28"/>
          <w:vertAlign w:val="baseline"/>
          <w:lang w:val="en-US" w:eastAsia="zh-CN"/>
        </w:rPr>
        <w:t>窗帘拆、装、运送费用含拆装、运输窗帘时的各项费用（包含器械、人工和零件费用，拆装中丢失的部件由乙方负责补齐，甲方不承担。）</w:t>
      </w:r>
    </w:p>
    <w:p w14:paraId="3C0EE5F7">
      <w:pPr>
        <w:ind w:firstLine="560" w:firstLineChars="200"/>
        <w:rPr>
          <w:rFonts w:hint="default"/>
          <w:sz w:val="28"/>
          <w:szCs w:val="28"/>
          <w:vertAlign w:val="baseline"/>
          <w:lang w:val="en-US" w:eastAsia="zh-CN"/>
        </w:rPr>
      </w:pPr>
      <w:r>
        <w:rPr>
          <w:rFonts w:hint="eastAsia"/>
          <w:sz w:val="28"/>
          <w:szCs w:val="28"/>
          <w:vertAlign w:val="baseline"/>
          <w:lang w:val="en-US" w:eastAsia="zh-CN"/>
        </w:rPr>
        <w:t>投标时需提供材料：</w:t>
      </w:r>
    </w:p>
    <w:p w14:paraId="558B89D3">
      <w:pPr>
        <w:numPr>
          <w:ilvl w:val="0"/>
          <w:numId w:val="1"/>
        </w:numPr>
        <w:ind w:firstLine="560" w:firstLineChars="200"/>
        <w:jc w:val="both"/>
        <w:rPr>
          <w:rFonts w:hint="eastAsia"/>
          <w:sz w:val="28"/>
          <w:szCs w:val="28"/>
          <w:vertAlign w:val="baseline"/>
          <w:lang w:val="en-US" w:eastAsia="zh-CN"/>
        </w:rPr>
      </w:pPr>
      <w:r>
        <w:rPr>
          <w:rFonts w:hint="eastAsia"/>
          <w:sz w:val="28"/>
          <w:szCs w:val="28"/>
          <w:vertAlign w:val="baseline"/>
          <w:lang w:val="en-US" w:eastAsia="zh-CN"/>
        </w:rPr>
        <w:t>营业执照原件或盖公章的复印件。营业执照中经营范围需包含清洗或洗烫服务。</w:t>
      </w:r>
    </w:p>
    <w:p w14:paraId="19FD0507">
      <w:pPr>
        <w:numPr>
          <w:ilvl w:val="0"/>
          <w:numId w:val="1"/>
        </w:numPr>
        <w:ind w:firstLine="560" w:firstLineChars="200"/>
        <w:jc w:val="both"/>
        <w:rPr>
          <w:rFonts w:hint="default"/>
          <w:sz w:val="28"/>
          <w:szCs w:val="28"/>
          <w:vertAlign w:val="baseline"/>
          <w:lang w:val="en-US" w:eastAsia="zh-CN"/>
        </w:rPr>
      </w:pPr>
      <w:r>
        <w:rPr>
          <w:rFonts w:hint="eastAsia"/>
          <w:sz w:val="28"/>
          <w:szCs w:val="28"/>
          <w:vertAlign w:val="baseline"/>
          <w:lang w:val="en-US" w:eastAsia="zh-CN"/>
        </w:rPr>
        <w:t>报价单。本次磋商需进行三次报价，准备的报价单需盖公司公章。</w:t>
      </w:r>
    </w:p>
    <w:p w14:paraId="230E4234">
      <w:pPr>
        <w:numPr>
          <w:ilvl w:val="0"/>
          <w:numId w:val="1"/>
        </w:numPr>
        <w:ind w:firstLine="560" w:firstLineChars="200"/>
        <w:jc w:val="both"/>
        <w:rPr>
          <w:rFonts w:hint="default"/>
          <w:sz w:val="28"/>
          <w:szCs w:val="28"/>
          <w:vertAlign w:val="baseline"/>
          <w:lang w:val="en-US" w:eastAsia="zh-CN"/>
        </w:rPr>
      </w:pPr>
      <w:r>
        <w:rPr>
          <w:rFonts w:hint="eastAsia"/>
          <w:sz w:val="28"/>
          <w:szCs w:val="28"/>
          <w:vertAlign w:val="baseline"/>
          <w:lang w:val="en-US" w:eastAsia="zh-CN"/>
        </w:rPr>
        <w:t>服务计划清单。根据公司实力，制定可行的工作计划，按时、保质在规定时间内完成窗帘清洗任务。</w:t>
      </w:r>
    </w:p>
    <w:p w14:paraId="3910A564">
      <w:pPr>
        <w:ind w:firstLine="560" w:firstLineChars="200"/>
        <w:rPr>
          <w:rFonts w:hint="default"/>
          <w:sz w:val="28"/>
          <w:szCs w:val="28"/>
          <w:vertAlign w:val="baseline"/>
          <w:lang w:val="en-US" w:eastAsia="zh-CN"/>
        </w:rPr>
      </w:pPr>
      <w:r>
        <w:rPr>
          <w:rFonts w:hint="eastAsia"/>
          <w:sz w:val="28"/>
          <w:szCs w:val="28"/>
          <w:vertAlign w:val="baseline"/>
          <w:lang w:val="en-US" w:eastAsia="zh-CN"/>
        </w:rPr>
        <w:t>说明：</w:t>
      </w:r>
    </w:p>
    <w:p w14:paraId="02302898">
      <w:pPr>
        <w:numPr>
          <w:ilvl w:val="0"/>
          <w:numId w:val="2"/>
        </w:numPr>
        <w:ind w:firstLine="560" w:firstLineChars="200"/>
        <w:rPr>
          <w:rFonts w:hint="eastAsia"/>
          <w:sz w:val="28"/>
          <w:szCs w:val="28"/>
          <w:vertAlign w:val="baseline"/>
          <w:lang w:val="en-US" w:eastAsia="zh-CN"/>
        </w:rPr>
      </w:pPr>
      <w:r>
        <w:rPr>
          <w:rFonts w:hint="eastAsia"/>
          <w:sz w:val="28"/>
          <w:szCs w:val="28"/>
          <w:vertAlign w:val="baseline"/>
          <w:lang w:val="en-US" w:eastAsia="zh-CN"/>
        </w:rPr>
        <w:t>投标方须有较强的企业实力和足够的人员数量。在清洗和运输中损坏和遗失的窗帘由乙方按市价赔偿。</w:t>
      </w:r>
    </w:p>
    <w:p w14:paraId="12AF1FE4">
      <w:pPr>
        <w:numPr>
          <w:ilvl w:val="0"/>
          <w:numId w:val="2"/>
        </w:numPr>
        <w:ind w:firstLine="560" w:firstLineChars="200"/>
        <w:rPr>
          <w:rFonts w:hint="eastAsia"/>
          <w:sz w:val="28"/>
          <w:szCs w:val="28"/>
          <w:vertAlign w:val="baseline"/>
          <w:lang w:val="en-US" w:eastAsia="zh-CN"/>
        </w:rPr>
      </w:pPr>
      <w:r>
        <w:rPr>
          <w:rFonts w:hint="eastAsia"/>
          <w:sz w:val="28"/>
          <w:szCs w:val="28"/>
          <w:vertAlign w:val="baseline"/>
          <w:lang w:val="en-US" w:eastAsia="zh-CN"/>
        </w:rPr>
        <w:t>所有窗帘需在8月14日前全部清洗、安装到位。投标方中标后科学安排工期，按照计划清单按时完成服务内容，逾期后每日按中标总价的3%扣除服务费用。</w:t>
      </w:r>
    </w:p>
    <w:p w14:paraId="7FAC4CF1">
      <w:pPr>
        <w:numPr>
          <w:ilvl w:val="0"/>
          <w:numId w:val="2"/>
        </w:numPr>
        <w:ind w:firstLine="560" w:firstLineChars="200"/>
        <w:rPr>
          <w:rFonts w:hint="eastAsia"/>
          <w:sz w:val="28"/>
          <w:szCs w:val="28"/>
          <w:vertAlign w:val="baseline"/>
          <w:lang w:val="en-US" w:eastAsia="zh-CN"/>
        </w:rPr>
      </w:pPr>
      <w:bookmarkStart w:id="0" w:name="_GoBack"/>
      <w:bookmarkEnd w:id="0"/>
      <w:r>
        <w:rPr>
          <w:rFonts w:hint="eastAsia"/>
          <w:sz w:val="28"/>
          <w:szCs w:val="28"/>
          <w:vertAlign w:val="baseline"/>
          <w:lang w:val="en-US" w:eastAsia="zh-CN"/>
        </w:rPr>
        <w:t>中标后，乙方应对工作人员进行安全教育和培训，使其熟悉施工过程中的安全措施和应急处理方法。乙方应对施工过程中发生的安全事故及时报告甲方，并按照甲方的要求进行调查和处理。乙方承担因施工过程中的安全事故导致的一切责任和损失。</w:t>
      </w:r>
    </w:p>
    <w:p w14:paraId="34AC4BF9">
      <w:pPr>
        <w:ind w:firstLine="560" w:firstLineChars="200"/>
        <w:rPr>
          <w:rFonts w:hint="eastAsia"/>
          <w:sz w:val="28"/>
          <w:szCs w:val="28"/>
          <w:vertAlign w:val="baseline"/>
          <w:lang w:val="en-US" w:eastAsia="zh-CN"/>
        </w:rPr>
      </w:pPr>
    </w:p>
    <w:p w14:paraId="376F7803">
      <w:pPr>
        <w:ind w:firstLine="560" w:firstLineChars="200"/>
        <w:jc w:val="right"/>
        <w:rPr>
          <w:rFonts w:hint="default"/>
          <w:sz w:val="28"/>
          <w:szCs w:val="28"/>
          <w:vertAlign w:val="baseline"/>
          <w:lang w:val="en-US" w:eastAsia="zh-CN"/>
        </w:rPr>
      </w:pPr>
      <w:r>
        <w:rPr>
          <w:rFonts w:hint="eastAsia"/>
          <w:sz w:val="28"/>
          <w:szCs w:val="28"/>
          <w:vertAlign w:val="baseline"/>
          <w:lang w:val="en-US" w:eastAsia="zh-CN"/>
        </w:rPr>
        <w:t>2025年7月11日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0E8A2D2"/>
    <w:multiLevelType w:val="singleLevel"/>
    <w:tmpl w:val="40E8A2D2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29AF018"/>
    <w:multiLevelType w:val="singleLevel"/>
    <w:tmpl w:val="529AF018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7C7073E"/>
    <w:rsid w:val="36B86391"/>
    <w:rsid w:val="38AE5DE9"/>
    <w:rsid w:val="647C1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2025-07-13T11:23:04Z</dcterms:created>
  <dc:creator>user</dc:creator>
  <cp:lastModifiedBy>hebin </cp:lastModifiedBy>
  <dcterms:modified xsi:type="dcterms:W3CDTF">2025-07-13T11:47:23Z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eyJoZGlkIjoiODc0YjkzZGM5NDg2Y2Q1YjM0OTViNGNhNTEyMDc1OTciLCJ1c2VySWQiOiIxNDgxMjY5MjY4In0=</vt:lpwstr>
  </property>
  <property fmtid="{D5CDD505-2E9C-101B-9397-08002B2CF9AE}" pid="4" name="ICV">
    <vt:lpwstr>0C4D78E1F00542BD851F844C840778A6_13</vt:lpwstr>
  </property>
</Properties>
</file>